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A0" w:rsidRPr="005E69F0" w:rsidRDefault="006164A0" w:rsidP="006164A0">
      <w:pPr>
        <w:rPr>
          <w:rFonts w:ascii="Verdana" w:hAnsi="Verdana"/>
          <w:b/>
          <w:bCs/>
          <w:color w:val="676767"/>
          <w:shd w:val="clear" w:color="auto" w:fill="FFFFFF"/>
        </w:rPr>
      </w:pPr>
      <w:r w:rsidRPr="005E69F0">
        <w:rPr>
          <w:rFonts w:ascii="Verdana" w:hAnsi="Verdana"/>
          <w:b/>
          <w:bCs/>
          <w:color w:val="676767"/>
          <w:shd w:val="clear" w:color="auto" w:fill="FFFFFF"/>
        </w:rPr>
        <w:t>9.C osztály</w:t>
      </w:r>
      <w:r w:rsidRPr="005E69F0">
        <w:rPr>
          <w:rFonts w:ascii="Verdana" w:hAnsi="Verdana"/>
          <w:b/>
          <w:bCs/>
          <w:color w:val="676767"/>
          <w:shd w:val="clear" w:color="auto" w:fill="FFFFFF"/>
        </w:rPr>
        <w:tab/>
      </w:r>
    </w:p>
    <w:p w:rsidR="006164A0" w:rsidRDefault="006164A0" w:rsidP="006164A0">
      <w:pPr>
        <w:rPr>
          <w:rFonts w:ascii="Verdana" w:hAnsi="Verdana"/>
          <w:bCs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>Tanulmányi terület: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0004</w:t>
      </w:r>
      <w:r w:rsidRPr="005E69F0">
        <w:rPr>
          <w:rFonts w:ascii="Verdana" w:hAnsi="Verdana"/>
          <w:b/>
          <w:bCs/>
          <w:i/>
          <w:color w:val="676767"/>
          <w:shd w:val="clear" w:color="auto" w:fill="FFFFFF"/>
        </w:rPr>
        <w:t>. informatikai rendszerüzemeltető</w:t>
      </w:r>
      <w:r>
        <w:rPr>
          <w:rFonts w:ascii="Verdana" w:hAnsi="Verdana"/>
          <w:bCs/>
          <w:color w:val="676767"/>
          <w:shd w:val="clear" w:color="auto" w:fill="FFFFFF"/>
        </w:rPr>
        <w:br/>
        <w:t>Jellege: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4+1 évfolyamos szakgimnáziumi képzés</w:t>
      </w:r>
      <w:r>
        <w:rPr>
          <w:rFonts w:ascii="Verdana" w:hAnsi="Verdana"/>
          <w:bCs/>
          <w:color w:val="676767"/>
          <w:shd w:val="clear" w:color="auto" w:fill="FFFFFF"/>
        </w:rPr>
        <w:br/>
        <w:t>Első idegen nyelv: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angol</w:t>
      </w:r>
      <w:r>
        <w:rPr>
          <w:rFonts w:ascii="Verdana" w:hAnsi="Verdana"/>
          <w:bCs/>
          <w:color w:val="676767"/>
          <w:shd w:val="clear" w:color="auto" w:fill="FFFFFF"/>
        </w:rPr>
        <w:br/>
        <w:t>Tervezett osztálylétszám:</w:t>
      </w:r>
      <w:r>
        <w:rPr>
          <w:rFonts w:ascii="Verdana" w:hAnsi="Verdana"/>
          <w:bCs/>
          <w:color w:val="676767"/>
          <w:shd w:val="clear" w:color="auto" w:fill="FFFFFF"/>
        </w:rPr>
        <w:tab/>
        <w:t>15 fő</w:t>
      </w:r>
    </w:p>
    <w:p w:rsidR="00AA078F" w:rsidRDefault="006164A0" w:rsidP="006164A0">
      <w:pPr>
        <w:rPr>
          <w:rFonts w:ascii="Verdana" w:hAnsi="Verdana"/>
          <w:bCs/>
          <w:i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>Szakmai tantárgyak: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 w:rsidRPr="00BD13DF">
        <w:rPr>
          <w:rFonts w:ascii="Verdana" w:hAnsi="Verdana"/>
          <w:bCs/>
          <w:i/>
          <w:color w:val="676767"/>
          <w:shd w:val="clear" w:color="auto" w:fill="FFFFFF"/>
        </w:rPr>
        <w:t>IT alapok, hálózatok, programozás, IT szakmai angol nyelv, Linux alapok, irodai szoftverek, IT hálózatbiztonság szerverek és felhőszolgáltatások</w:t>
      </w:r>
    </w:p>
    <w:p w:rsidR="006164A0" w:rsidRDefault="006164A0" w:rsidP="006164A0">
      <w:pPr>
        <w:rPr>
          <w:rFonts w:ascii="Verdana" w:hAnsi="Verdana"/>
          <w:bCs/>
          <w:color w:val="676767"/>
          <w:shd w:val="clear" w:color="auto" w:fill="FFFFFF"/>
        </w:rPr>
      </w:pPr>
    </w:p>
    <w:p w:rsidR="006164A0" w:rsidRDefault="006164A0" w:rsidP="006164A0">
      <w:pPr>
        <w:rPr>
          <w:rFonts w:ascii="Verdana" w:hAnsi="Verdana"/>
          <w:bCs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 xml:space="preserve">Heti óraszám </w:t>
      </w:r>
    </w:p>
    <w:tbl>
      <w:tblPr>
        <w:tblStyle w:val="Tblzategyszer1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708"/>
        <w:gridCol w:w="567"/>
        <w:gridCol w:w="709"/>
        <w:gridCol w:w="567"/>
        <w:gridCol w:w="571"/>
      </w:tblGrid>
      <w:tr w:rsidR="006164A0" w:rsidRPr="00D27FE1" w:rsidTr="00B9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9.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10.</w:t>
            </w:r>
          </w:p>
        </w:tc>
        <w:tc>
          <w:tcPr>
            <w:tcW w:w="709" w:type="dxa"/>
          </w:tcPr>
          <w:p w:rsidR="006164A0" w:rsidRPr="00D27FE1" w:rsidRDefault="006164A0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11.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12.</w:t>
            </w:r>
          </w:p>
        </w:tc>
        <w:tc>
          <w:tcPr>
            <w:tcW w:w="571" w:type="dxa"/>
          </w:tcPr>
          <w:p w:rsidR="006164A0" w:rsidRPr="00D27FE1" w:rsidRDefault="006164A0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13.</w:t>
            </w:r>
          </w:p>
        </w:tc>
      </w:tr>
      <w:tr w:rsidR="006164A0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magyar nyelv és irodalom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709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57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6164A0" w:rsidRPr="00D27FE1" w:rsidTr="00B928C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történelem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2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2</w:t>
            </w:r>
          </w:p>
        </w:tc>
        <w:tc>
          <w:tcPr>
            <w:tcW w:w="709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571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6164A0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idegen nyelv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709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57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</w:tr>
      <w:tr w:rsidR="006164A0" w:rsidRPr="00D27FE1" w:rsidTr="00B9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matematika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709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571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6164A0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kötelezően választható érettségi tantárgy vagy fizika, informatika vagy szakmai tárgy 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709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57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6164A0" w:rsidRPr="00D27FE1" w:rsidTr="00B9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érettségire épülő (fő) szakképesítés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8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8</w:t>
            </w:r>
          </w:p>
        </w:tc>
        <w:tc>
          <w:tcPr>
            <w:tcW w:w="709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7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7</w:t>
            </w:r>
          </w:p>
        </w:tc>
        <w:tc>
          <w:tcPr>
            <w:tcW w:w="571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31</w:t>
            </w:r>
          </w:p>
        </w:tc>
      </w:tr>
      <w:tr w:rsidR="006164A0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érettségi vizsga keretében megszerezhető szakképesítés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709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567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57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:rsidR="006164A0" w:rsidRDefault="006164A0" w:rsidP="006164A0">
      <w:pPr>
        <w:rPr>
          <w:rFonts w:ascii="Verdana" w:hAnsi="Verdana"/>
          <w:bCs/>
          <w:color w:val="676767"/>
          <w:shd w:val="clear" w:color="auto" w:fill="FFFFFF"/>
        </w:rPr>
      </w:pPr>
    </w:p>
    <w:p w:rsidR="006164A0" w:rsidRDefault="006164A0" w:rsidP="006164A0">
      <w:pPr>
        <w:rPr>
          <w:rFonts w:ascii="Verdana" w:hAnsi="Verdana"/>
          <w:bCs/>
          <w:color w:val="676767"/>
          <w:shd w:val="clear" w:color="auto" w:fill="FFFFFF"/>
        </w:rPr>
      </w:pPr>
      <w:bookmarkStart w:id="0" w:name="_GoBack"/>
      <w:bookmarkEnd w:id="0"/>
    </w:p>
    <w:p w:rsidR="006164A0" w:rsidRDefault="006164A0" w:rsidP="006164A0">
      <w:pPr>
        <w:rPr>
          <w:rFonts w:ascii="Verdana" w:hAnsi="Verdana"/>
          <w:bCs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>Tanulmányi terület: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0005</w:t>
      </w:r>
      <w:r>
        <w:rPr>
          <w:rFonts w:ascii="Verdana" w:hAnsi="Verdana"/>
          <w:b/>
          <w:bCs/>
          <w:i/>
          <w:color w:val="676767"/>
          <w:shd w:val="clear" w:color="auto" w:fill="FFFFFF"/>
        </w:rPr>
        <w:t>. pénzügyi-számviteli ügyintéző</w:t>
      </w:r>
      <w:r>
        <w:rPr>
          <w:rFonts w:ascii="Verdana" w:hAnsi="Verdana"/>
          <w:bCs/>
          <w:color w:val="676767"/>
          <w:shd w:val="clear" w:color="auto" w:fill="FFFFFF"/>
        </w:rPr>
        <w:t xml:space="preserve"> </w:t>
      </w:r>
      <w:r>
        <w:rPr>
          <w:rFonts w:ascii="Verdana" w:hAnsi="Verdana"/>
          <w:bCs/>
          <w:color w:val="676767"/>
          <w:shd w:val="clear" w:color="auto" w:fill="FFFFFF"/>
        </w:rPr>
        <w:br/>
        <w:t>Jellege: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4+1 évfolyamos szakgimnáziumi képzés</w:t>
      </w:r>
      <w:r>
        <w:rPr>
          <w:rFonts w:ascii="Verdana" w:hAnsi="Verdana"/>
          <w:bCs/>
          <w:color w:val="676767"/>
          <w:shd w:val="clear" w:color="auto" w:fill="FFFFFF"/>
        </w:rPr>
        <w:br/>
        <w:t>Első idegen nyelv: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angol vagy német</w:t>
      </w:r>
      <w:r>
        <w:rPr>
          <w:rFonts w:ascii="Verdana" w:hAnsi="Verdana"/>
          <w:bCs/>
          <w:color w:val="676767"/>
          <w:shd w:val="clear" w:color="auto" w:fill="FFFFFF"/>
        </w:rPr>
        <w:br/>
        <w:t>Tervezett osztálylétszám:</w:t>
      </w:r>
      <w:r>
        <w:rPr>
          <w:rFonts w:ascii="Verdana" w:hAnsi="Verdana"/>
          <w:bCs/>
          <w:color w:val="676767"/>
          <w:shd w:val="clear" w:color="auto" w:fill="FFFFFF"/>
        </w:rPr>
        <w:tab/>
        <w:t>15 fő</w:t>
      </w:r>
    </w:p>
    <w:p w:rsidR="006164A0" w:rsidRDefault="006164A0" w:rsidP="006164A0">
      <w:pPr>
        <w:ind w:left="3540" w:hanging="3540"/>
        <w:rPr>
          <w:rFonts w:ascii="Verdana" w:hAnsi="Verdana"/>
          <w:bCs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>Szakmai tantárgyak: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i/>
          <w:color w:val="676767"/>
          <w:shd w:val="clear" w:color="auto" w:fill="FFFFFF"/>
        </w:rPr>
        <w:t>gazdasági és jogi alapismeretek, ügyviteli ismeretek, általános statisztika, pénzügyi alapismeretek, adózási alapismeretek, számviteli alapismeretek, támogatási alapismeretek, gazdálkodási statisztika, folyamat- és pénzügyi tervezés, támogatási ügyvitel, támogatási menedzsment, gazdálkodási ismeretek, vállalkozásfinanszírozás, elektronikus adóbevallás gyakorlata, számvitel, könyvelés számítógépen, projekt-finanszírozás</w:t>
      </w:r>
    </w:p>
    <w:tbl>
      <w:tblPr>
        <w:tblStyle w:val="Tblzategyszer1"/>
        <w:tblW w:w="9493" w:type="dxa"/>
        <w:tblLook w:val="04A0" w:firstRow="1" w:lastRow="0" w:firstColumn="1" w:lastColumn="0" w:noHBand="0" w:noVBand="1"/>
      </w:tblPr>
      <w:tblGrid>
        <w:gridCol w:w="5098"/>
        <w:gridCol w:w="851"/>
        <w:gridCol w:w="992"/>
        <w:gridCol w:w="851"/>
        <w:gridCol w:w="708"/>
        <w:gridCol w:w="993"/>
      </w:tblGrid>
      <w:tr w:rsidR="006164A0" w:rsidRPr="00D27FE1" w:rsidTr="00B9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9.</w:t>
            </w:r>
          </w:p>
        </w:tc>
        <w:tc>
          <w:tcPr>
            <w:tcW w:w="992" w:type="dxa"/>
          </w:tcPr>
          <w:p w:rsidR="006164A0" w:rsidRPr="00D27FE1" w:rsidRDefault="006164A0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10.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11.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12.</w:t>
            </w:r>
          </w:p>
        </w:tc>
        <w:tc>
          <w:tcPr>
            <w:tcW w:w="993" w:type="dxa"/>
          </w:tcPr>
          <w:p w:rsidR="006164A0" w:rsidRPr="00D27FE1" w:rsidRDefault="006164A0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13.</w:t>
            </w:r>
          </w:p>
        </w:tc>
      </w:tr>
      <w:tr w:rsidR="006164A0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magyar nyelv és irodalom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992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993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6164A0" w:rsidRPr="00D27FE1" w:rsidTr="00B928C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történelem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2</w:t>
            </w:r>
          </w:p>
        </w:tc>
        <w:tc>
          <w:tcPr>
            <w:tcW w:w="992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2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993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6164A0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idegen nyelv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992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993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</w:tr>
      <w:tr w:rsidR="006164A0" w:rsidRPr="00D27FE1" w:rsidTr="00B9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matematika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992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993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6164A0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kötelezően választható érettségi tantárgy vagy fizika, </w:t>
            </w:r>
            <w:proofErr w:type="spellStart"/>
            <w:r>
              <w:rPr>
                <w:color w:val="7F7F7F" w:themeColor="text1" w:themeTint="80"/>
              </w:rPr>
              <w:t>info</w:t>
            </w:r>
            <w:proofErr w:type="spellEnd"/>
            <w:r>
              <w:rPr>
                <w:color w:val="7F7F7F" w:themeColor="text1" w:themeTint="80"/>
              </w:rPr>
              <w:t xml:space="preserve">. vagy szakmai tárgy 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992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993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6164A0" w:rsidRPr="00D27FE1" w:rsidTr="00B9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érettségire épülő (fő) szakképesítés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8</w:t>
            </w:r>
          </w:p>
        </w:tc>
        <w:tc>
          <w:tcPr>
            <w:tcW w:w="992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8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7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7</w:t>
            </w:r>
          </w:p>
        </w:tc>
        <w:tc>
          <w:tcPr>
            <w:tcW w:w="993" w:type="dxa"/>
          </w:tcPr>
          <w:p w:rsidR="006164A0" w:rsidRPr="00D27FE1" w:rsidRDefault="006164A0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31</w:t>
            </w:r>
          </w:p>
        </w:tc>
      </w:tr>
      <w:tr w:rsidR="006164A0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164A0" w:rsidRPr="00D27FE1" w:rsidRDefault="006164A0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érettségi vizsga keretében megszerezhető szakképesítés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992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  <w:tc>
          <w:tcPr>
            <w:tcW w:w="851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708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993" w:type="dxa"/>
          </w:tcPr>
          <w:p w:rsidR="006164A0" w:rsidRPr="00D27FE1" w:rsidRDefault="006164A0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:rsidR="006164A0" w:rsidRDefault="006164A0" w:rsidP="006164A0">
      <w:pPr>
        <w:rPr>
          <w:rFonts w:ascii="Verdana" w:hAnsi="Verdana"/>
          <w:bCs/>
          <w:color w:val="676767"/>
          <w:shd w:val="clear" w:color="auto" w:fill="FFFFFF"/>
        </w:rPr>
      </w:pPr>
    </w:p>
    <w:p w:rsidR="006164A0" w:rsidRDefault="006164A0" w:rsidP="006164A0"/>
    <w:sectPr w:rsidR="006164A0" w:rsidSect="00616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A0"/>
    <w:rsid w:val="006164A0"/>
    <w:rsid w:val="00B84BB4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4D5D"/>
  <w15:chartTrackingRefBased/>
  <w15:docId w15:val="{F589A1DB-29F3-4E9C-ACF8-6B9C6CCA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1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egyszer1">
    <w:name w:val="Plain Table 1"/>
    <w:basedOn w:val="Normltblzat"/>
    <w:uiPriority w:val="41"/>
    <w:rsid w:val="006164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Erika</dc:creator>
  <cp:keywords/>
  <dc:description/>
  <cp:lastModifiedBy>Szőke Erika</cp:lastModifiedBy>
  <cp:revision>1</cp:revision>
  <dcterms:created xsi:type="dcterms:W3CDTF">2016-11-21T09:00:00Z</dcterms:created>
  <dcterms:modified xsi:type="dcterms:W3CDTF">2016-11-21T09:01:00Z</dcterms:modified>
</cp:coreProperties>
</file>